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4F" w:rsidRDefault="009419CA" w:rsidP="008E13ED">
      <w:pPr>
        <w:jc w:val="center"/>
        <w:rPr>
          <w:b/>
          <w:sz w:val="32"/>
          <w:szCs w:val="32"/>
        </w:rPr>
      </w:pPr>
      <w:r>
        <w:rPr>
          <w:b/>
          <w:sz w:val="32"/>
          <w:szCs w:val="32"/>
        </w:rPr>
        <w:t>Erath CAD</w:t>
      </w:r>
      <w:r w:rsidR="008E13ED" w:rsidRPr="008E13ED">
        <w:rPr>
          <w:b/>
          <w:sz w:val="32"/>
          <w:szCs w:val="32"/>
        </w:rPr>
        <w:t xml:space="preserve"> </w:t>
      </w:r>
      <w:r w:rsidR="00630F4F">
        <w:rPr>
          <w:b/>
          <w:sz w:val="32"/>
          <w:szCs w:val="32"/>
        </w:rPr>
        <w:t xml:space="preserve">ARB </w:t>
      </w:r>
    </w:p>
    <w:p w:rsidR="00152E67" w:rsidRPr="008E13ED" w:rsidRDefault="008E13ED" w:rsidP="008E13ED">
      <w:pPr>
        <w:jc w:val="center"/>
        <w:rPr>
          <w:b/>
          <w:sz w:val="32"/>
          <w:szCs w:val="32"/>
        </w:rPr>
      </w:pPr>
      <w:bookmarkStart w:id="0" w:name="_GoBack"/>
      <w:bookmarkEnd w:id="0"/>
      <w:r w:rsidRPr="008E13ED">
        <w:rPr>
          <w:b/>
          <w:sz w:val="32"/>
          <w:szCs w:val="32"/>
        </w:rPr>
        <w:t>Complaint Procedures</w:t>
      </w:r>
    </w:p>
    <w:p w:rsidR="008E13ED" w:rsidRDefault="008E13ED" w:rsidP="008E13ED">
      <w:pPr>
        <w:jc w:val="center"/>
        <w:rPr>
          <w:sz w:val="28"/>
          <w:szCs w:val="28"/>
        </w:rPr>
      </w:pPr>
    </w:p>
    <w:p w:rsidR="008E13ED" w:rsidRDefault="008E13ED" w:rsidP="008E13ED">
      <w:pPr>
        <w:jc w:val="center"/>
        <w:rPr>
          <w:sz w:val="28"/>
          <w:szCs w:val="28"/>
        </w:rPr>
      </w:pPr>
      <w:r>
        <w:rPr>
          <w:sz w:val="28"/>
          <w:szCs w:val="28"/>
        </w:rPr>
        <w:t xml:space="preserve">The Board of Directors of the Erath County Appraisal District </w:t>
      </w:r>
      <w:proofErr w:type="gramStart"/>
      <w:r>
        <w:rPr>
          <w:sz w:val="28"/>
          <w:szCs w:val="28"/>
        </w:rPr>
        <w:t>have</w:t>
      </w:r>
      <w:proofErr w:type="gramEnd"/>
      <w:r>
        <w:rPr>
          <w:sz w:val="28"/>
          <w:szCs w:val="28"/>
        </w:rPr>
        <w:t xml:space="preserve"> authority over the Appraisal Review Board Members. The Appraisal Review Board Members are appointed by the Board of Directors.</w:t>
      </w:r>
    </w:p>
    <w:p w:rsidR="008E13ED" w:rsidRDefault="008E13ED" w:rsidP="008E13ED">
      <w:pPr>
        <w:rPr>
          <w:sz w:val="28"/>
          <w:szCs w:val="28"/>
        </w:rPr>
      </w:pPr>
    </w:p>
    <w:p w:rsidR="008E13ED" w:rsidRDefault="008E13ED" w:rsidP="008E13ED">
      <w:pPr>
        <w:rPr>
          <w:b/>
          <w:sz w:val="28"/>
          <w:szCs w:val="28"/>
        </w:rPr>
      </w:pPr>
      <w:r w:rsidRPr="008E13ED">
        <w:rPr>
          <w:b/>
          <w:sz w:val="28"/>
          <w:szCs w:val="28"/>
        </w:rPr>
        <w:t>Filing a Complaint</w:t>
      </w:r>
    </w:p>
    <w:p w:rsidR="008E13ED" w:rsidRDefault="008E13ED" w:rsidP="008E13ED">
      <w:pPr>
        <w:rPr>
          <w:sz w:val="28"/>
          <w:szCs w:val="28"/>
        </w:rPr>
      </w:pPr>
      <w:r>
        <w:rPr>
          <w:sz w:val="28"/>
          <w:szCs w:val="28"/>
        </w:rPr>
        <w:t xml:space="preserve">To file a complaint </w:t>
      </w:r>
      <w:r w:rsidR="009419CA">
        <w:rPr>
          <w:sz w:val="28"/>
          <w:szCs w:val="28"/>
        </w:rPr>
        <w:t>regarding</w:t>
      </w:r>
      <w:r>
        <w:rPr>
          <w:sz w:val="28"/>
          <w:szCs w:val="28"/>
        </w:rPr>
        <w:t xml:space="preserve"> the ARB, please notify</w:t>
      </w:r>
      <w:r w:rsidR="009419CA">
        <w:rPr>
          <w:sz w:val="28"/>
          <w:szCs w:val="28"/>
        </w:rPr>
        <w:t xml:space="preserve"> the Board</w:t>
      </w:r>
      <w:r>
        <w:rPr>
          <w:sz w:val="28"/>
          <w:szCs w:val="28"/>
        </w:rPr>
        <w:t xml:space="preserve"> in writing by regular first class mail:</w:t>
      </w:r>
    </w:p>
    <w:p w:rsidR="008E13ED" w:rsidRDefault="008E13ED" w:rsidP="008E13ED">
      <w:pPr>
        <w:pStyle w:val="NoSpacing"/>
        <w:rPr>
          <w:sz w:val="28"/>
          <w:szCs w:val="28"/>
        </w:rPr>
      </w:pPr>
      <w:r>
        <w:rPr>
          <w:sz w:val="28"/>
          <w:szCs w:val="28"/>
        </w:rPr>
        <w:t>Chairman of the Board</w:t>
      </w:r>
    </w:p>
    <w:p w:rsidR="008E13ED" w:rsidRDefault="008E13ED" w:rsidP="008E13ED">
      <w:pPr>
        <w:pStyle w:val="NoSpacing"/>
        <w:rPr>
          <w:sz w:val="28"/>
          <w:szCs w:val="28"/>
        </w:rPr>
      </w:pPr>
      <w:r>
        <w:rPr>
          <w:sz w:val="28"/>
          <w:szCs w:val="28"/>
        </w:rPr>
        <w:t>Erath County Appraisal District Board of Directors</w:t>
      </w:r>
    </w:p>
    <w:p w:rsidR="008E13ED" w:rsidRDefault="008E13ED" w:rsidP="008E13ED">
      <w:pPr>
        <w:pStyle w:val="NoSpacing"/>
        <w:rPr>
          <w:sz w:val="28"/>
          <w:szCs w:val="28"/>
        </w:rPr>
      </w:pPr>
      <w:r>
        <w:rPr>
          <w:sz w:val="28"/>
          <w:szCs w:val="28"/>
        </w:rPr>
        <w:t>1195 W South Loop</w:t>
      </w:r>
    </w:p>
    <w:p w:rsidR="008E13ED" w:rsidRDefault="008E13ED" w:rsidP="008E13ED">
      <w:pPr>
        <w:pStyle w:val="NoSpacing"/>
        <w:rPr>
          <w:sz w:val="28"/>
          <w:szCs w:val="28"/>
        </w:rPr>
      </w:pPr>
      <w:r>
        <w:rPr>
          <w:sz w:val="28"/>
          <w:szCs w:val="28"/>
        </w:rPr>
        <w:t>Stephenville, TX 76401</w:t>
      </w:r>
    </w:p>
    <w:p w:rsidR="008E13ED" w:rsidRDefault="008E13ED" w:rsidP="008E13ED">
      <w:pPr>
        <w:pStyle w:val="NoSpacing"/>
        <w:rPr>
          <w:sz w:val="28"/>
          <w:szCs w:val="28"/>
        </w:rPr>
      </w:pPr>
    </w:p>
    <w:p w:rsidR="008E13ED" w:rsidRDefault="008E13ED" w:rsidP="008E13ED">
      <w:pPr>
        <w:pStyle w:val="NoSpacing"/>
        <w:rPr>
          <w:sz w:val="28"/>
          <w:szCs w:val="28"/>
        </w:rPr>
      </w:pPr>
      <w:r>
        <w:rPr>
          <w:sz w:val="28"/>
          <w:szCs w:val="28"/>
        </w:rPr>
        <w:t>Only written complaints will be accepted.</w:t>
      </w:r>
    </w:p>
    <w:p w:rsidR="008E13ED" w:rsidRDefault="008E13ED" w:rsidP="008E13ED">
      <w:pPr>
        <w:pStyle w:val="NoSpacing"/>
        <w:rPr>
          <w:sz w:val="28"/>
          <w:szCs w:val="28"/>
        </w:rPr>
      </w:pPr>
    </w:p>
    <w:p w:rsidR="008E13ED" w:rsidRDefault="008E13ED" w:rsidP="008E13ED">
      <w:pPr>
        <w:pStyle w:val="NoSpacing"/>
        <w:rPr>
          <w:sz w:val="28"/>
          <w:szCs w:val="28"/>
        </w:rPr>
      </w:pPr>
      <w:r>
        <w:rPr>
          <w:sz w:val="28"/>
          <w:szCs w:val="28"/>
        </w:rPr>
        <w:t>When you file a complaint, please include the following information:</w:t>
      </w:r>
    </w:p>
    <w:p w:rsidR="008E13ED" w:rsidRDefault="008E13ED" w:rsidP="008E13ED">
      <w:pPr>
        <w:pStyle w:val="NoSpacing"/>
        <w:numPr>
          <w:ilvl w:val="0"/>
          <w:numId w:val="1"/>
        </w:numPr>
        <w:rPr>
          <w:sz w:val="28"/>
          <w:szCs w:val="28"/>
        </w:rPr>
      </w:pPr>
      <w:r>
        <w:rPr>
          <w:sz w:val="28"/>
          <w:szCs w:val="28"/>
        </w:rPr>
        <w:t>Your name, address and telephone number</w:t>
      </w:r>
    </w:p>
    <w:p w:rsidR="008E13ED" w:rsidRDefault="008E13ED" w:rsidP="008E13ED">
      <w:pPr>
        <w:pStyle w:val="NoSpacing"/>
        <w:numPr>
          <w:ilvl w:val="0"/>
          <w:numId w:val="1"/>
        </w:numPr>
        <w:rPr>
          <w:sz w:val="28"/>
          <w:szCs w:val="28"/>
        </w:rPr>
      </w:pPr>
      <w:r>
        <w:rPr>
          <w:sz w:val="28"/>
          <w:szCs w:val="28"/>
        </w:rPr>
        <w:t>Your email address, if you would like to be contacted via email</w:t>
      </w:r>
    </w:p>
    <w:p w:rsidR="008E13ED" w:rsidRDefault="008E13ED" w:rsidP="008E13ED">
      <w:pPr>
        <w:pStyle w:val="NoSpacing"/>
        <w:numPr>
          <w:ilvl w:val="0"/>
          <w:numId w:val="1"/>
        </w:numPr>
        <w:rPr>
          <w:sz w:val="28"/>
          <w:szCs w:val="28"/>
        </w:rPr>
      </w:pPr>
      <w:r>
        <w:rPr>
          <w:sz w:val="28"/>
          <w:szCs w:val="28"/>
        </w:rPr>
        <w:t>The name of the person or persons about whom you are complaining</w:t>
      </w:r>
    </w:p>
    <w:p w:rsidR="008E13ED" w:rsidRDefault="008E13ED" w:rsidP="008E13ED">
      <w:pPr>
        <w:pStyle w:val="NoSpacing"/>
        <w:numPr>
          <w:ilvl w:val="0"/>
          <w:numId w:val="1"/>
        </w:numPr>
        <w:rPr>
          <w:sz w:val="28"/>
          <w:szCs w:val="28"/>
        </w:rPr>
      </w:pPr>
      <w:r>
        <w:rPr>
          <w:sz w:val="28"/>
          <w:szCs w:val="28"/>
        </w:rPr>
        <w:t>The date, if applicable, of the incident about which you are complaining</w:t>
      </w:r>
    </w:p>
    <w:p w:rsidR="008E13ED" w:rsidRDefault="008E13ED" w:rsidP="008E13ED">
      <w:pPr>
        <w:pStyle w:val="NoSpacing"/>
        <w:numPr>
          <w:ilvl w:val="0"/>
          <w:numId w:val="1"/>
        </w:numPr>
        <w:rPr>
          <w:sz w:val="28"/>
          <w:szCs w:val="28"/>
        </w:rPr>
      </w:pPr>
      <w:r>
        <w:rPr>
          <w:sz w:val="28"/>
          <w:szCs w:val="28"/>
        </w:rPr>
        <w:t>The exact nature of the complaint</w:t>
      </w:r>
    </w:p>
    <w:p w:rsidR="008E13ED" w:rsidRDefault="008E13ED" w:rsidP="008E13ED">
      <w:pPr>
        <w:pStyle w:val="NoSpacing"/>
        <w:rPr>
          <w:sz w:val="28"/>
          <w:szCs w:val="28"/>
        </w:rPr>
      </w:pPr>
    </w:p>
    <w:p w:rsidR="008E13ED" w:rsidRPr="008E13ED" w:rsidRDefault="009419CA" w:rsidP="008E13ED">
      <w:pPr>
        <w:pStyle w:val="NoSpacing"/>
        <w:rPr>
          <w:sz w:val="28"/>
          <w:szCs w:val="28"/>
        </w:rPr>
      </w:pPr>
      <w:r>
        <w:rPr>
          <w:sz w:val="28"/>
          <w:szCs w:val="28"/>
        </w:rPr>
        <w:t>The complaint will be addressed at the next regularly scheduled meeting of the Board of Directors meeting. You will receive notification of the board’s determination of the matter either by mail or via email.</w:t>
      </w:r>
    </w:p>
    <w:p w:rsidR="008E13ED" w:rsidRDefault="008E13ED" w:rsidP="008E13ED">
      <w:pPr>
        <w:pStyle w:val="NoSpacing"/>
      </w:pPr>
    </w:p>
    <w:p w:rsidR="008E13ED" w:rsidRPr="008E13ED" w:rsidRDefault="008E13ED" w:rsidP="008E13ED">
      <w:pPr>
        <w:pStyle w:val="NoSpacing"/>
      </w:pPr>
    </w:p>
    <w:sectPr w:rsidR="008E13ED" w:rsidRPr="008E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3322"/>
    <w:multiLevelType w:val="hybridMultilevel"/>
    <w:tmpl w:val="14BC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ED"/>
    <w:rsid w:val="00152E67"/>
    <w:rsid w:val="00630F4F"/>
    <w:rsid w:val="008E13ED"/>
    <w:rsid w:val="0094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Jana</cp:lastModifiedBy>
  <cp:revision>2</cp:revision>
  <dcterms:created xsi:type="dcterms:W3CDTF">2017-11-28T19:53:00Z</dcterms:created>
  <dcterms:modified xsi:type="dcterms:W3CDTF">2017-11-28T19:53:00Z</dcterms:modified>
</cp:coreProperties>
</file>